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835DF" w14:textId="793D94C3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71571C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2A6AFD70" w14:textId="1CA5D2B9" w:rsidR="00444731" w:rsidRPr="00444731" w:rsidRDefault="003C4FBB" w:rsidP="00444731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  <w:r w:rsidR="00444731">
        <w:rPr>
          <w:rFonts w:eastAsia="Times New Roman"/>
        </w:rPr>
        <w:t xml:space="preserve"> – seznam členů realizačního týmu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6C48E139" w14:textId="375E6E6D" w:rsidR="00444731" w:rsidRDefault="003C4FBB" w:rsidP="00444731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71571C">
        <w:rPr>
          <w:rFonts w:eastAsia="Times New Roman" w:cs="Times New Roman"/>
          <w:lang w:eastAsia="cs-CZ"/>
        </w:rPr>
        <w:t>na</w:t>
      </w:r>
      <w:r w:rsidRPr="0071571C">
        <w:rPr>
          <w:rFonts w:eastAsia="Times New Roman" w:cs="Times New Roman"/>
          <w:lang w:eastAsia="cs-CZ"/>
        </w:rPr>
        <w:t xml:space="preserve">dlimitní sektorovou veřejnou zakázku </w:t>
      </w:r>
      <w:r w:rsidR="0071571C" w:rsidRPr="0071571C">
        <w:rPr>
          <w:rFonts w:eastAsia="Times New Roman" w:cs="Times New Roman"/>
          <w:lang w:eastAsia="cs-CZ"/>
        </w:rPr>
        <w:t xml:space="preserve">na služby </w:t>
      </w:r>
      <w:r w:rsidRPr="0071571C">
        <w:rPr>
          <w:rFonts w:eastAsia="Times New Roman" w:cs="Times New Roman"/>
          <w:lang w:eastAsia="cs-CZ"/>
        </w:rPr>
        <w:t xml:space="preserve">s názvem </w:t>
      </w:r>
      <w:bookmarkStart w:id="0" w:name="_Toc403053768"/>
      <w:r w:rsidRPr="0071571C">
        <w:rPr>
          <w:rFonts w:eastAsia="Times New Roman" w:cs="Times New Roman"/>
          <w:b/>
          <w:lang w:eastAsia="cs-CZ"/>
        </w:rPr>
        <w:t>„</w:t>
      </w:r>
      <w:bookmarkEnd w:id="0"/>
      <w:r w:rsidR="0071571C" w:rsidRPr="0071571C">
        <w:rPr>
          <w:rFonts w:eastAsia="Times New Roman" w:cs="Times New Roman"/>
          <w:b/>
          <w:lang w:eastAsia="cs-CZ"/>
        </w:rPr>
        <w:t>Ostraha objektů SŽ</w:t>
      </w:r>
      <w:r w:rsidRPr="0071571C">
        <w:rPr>
          <w:rFonts w:eastAsia="Times New Roman" w:cs="Times New Roman"/>
          <w:b/>
          <w:lang w:eastAsia="cs-CZ"/>
        </w:rPr>
        <w:t xml:space="preserve">“, </w:t>
      </w:r>
      <w:r w:rsidRPr="0071571C">
        <w:rPr>
          <w:rFonts w:eastAsia="Times New Roman" w:cs="Times New Roman"/>
          <w:lang w:eastAsia="cs-CZ"/>
        </w:rPr>
        <w:t xml:space="preserve">č.j. </w:t>
      </w:r>
      <w:r w:rsidR="00A05911" w:rsidRPr="00A05911">
        <w:rPr>
          <w:rFonts w:eastAsia="Times New Roman" w:cs="Times New Roman"/>
          <w:lang w:eastAsia="cs-CZ"/>
        </w:rPr>
        <w:t>31255/2023-SŽ-GŘ-O8</w:t>
      </w:r>
      <w:r w:rsidRPr="00A05911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444731">
        <w:rPr>
          <w:rFonts w:eastAsia="Times New Roman" w:cs="Times New Roman"/>
          <w:lang w:eastAsia="cs-CZ"/>
        </w:rPr>
        <w:t>že v případě, že se stane vybraným dodavatelem, bude plnit veřejnou zakázku v požadovaném rozsahu následujícím realizačním týmem, ledaže dojde k jeho změně v souladu se zadávacími podmínkami či uzavřenou smlouvou.</w:t>
      </w:r>
      <w:r w:rsidR="00444731" w:rsidRPr="00103A99">
        <w:rPr>
          <w:rFonts w:eastAsia="Times New Roman" w:cs="Times New Roman"/>
          <w:lang w:eastAsia="cs-CZ"/>
        </w:rPr>
        <w:t xml:space="preserve"> </w:t>
      </w:r>
      <w:r w:rsidR="00444731">
        <w:rPr>
          <w:rFonts w:eastAsia="Times New Roman" w:cs="Times New Roman"/>
          <w:lang w:eastAsia="cs-CZ"/>
        </w:rPr>
        <w:t>Účastník dále prohlašuje, že veškeré údaje níže uvedené jsou pravdivé</w:t>
      </w:r>
    </w:p>
    <w:p w14:paraId="1DC2525D" w14:textId="42F533C1" w:rsidR="003C4FBB" w:rsidRDefault="003C4FBB" w:rsidP="00444731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4F2ABEC6" w14:textId="4DD84DA1" w:rsidR="00444731" w:rsidRDefault="00444731" w:rsidP="00444731">
      <w:pPr>
        <w:spacing w:after="120" w:line="276" w:lineRule="auto"/>
        <w:jc w:val="both"/>
        <w:rPr>
          <w:rFonts w:asciiTheme="majorHAnsi" w:eastAsia="Times New Roman" w:hAnsiTheme="majorHAnsi" w:cs="Times New Roman"/>
          <w:b/>
          <w:bCs/>
          <w:lang w:eastAsia="cs-CZ"/>
        </w:rPr>
      </w:pPr>
      <w:r>
        <w:rPr>
          <w:rFonts w:asciiTheme="majorHAnsi" w:eastAsia="Times New Roman" w:hAnsiTheme="majorHAnsi" w:cs="Times New Roman"/>
          <w:b/>
          <w:bCs/>
          <w:lang w:eastAsia="cs-CZ"/>
        </w:rPr>
        <w:t>Člen realizačního týmu č. 1 – Manažer dodavatele: [</w:t>
      </w:r>
      <w:r w:rsidRPr="00A042FD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dodavatel </w:t>
      </w:r>
      <w:r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na toto místo </w:t>
      </w:r>
      <w:r w:rsidRPr="00A042FD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doplní </w:t>
      </w:r>
      <w:r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jméno, příjmení</w:t>
      </w:r>
      <w:r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osoby</w:t>
      </w:r>
      <w:r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, která bud</w:t>
      </w:r>
      <w:r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e</w:t>
      </w:r>
      <w:r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tuto </w:t>
      </w:r>
      <w:r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pozici</w:t>
      </w:r>
      <w:r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zastávat]</w:t>
      </w:r>
    </w:p>
    <w:p w14:paraId="544E3FE6" w14:textId="58F63D29" w:rsidR="0071571C" w:rsidRDefault="0071571C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2"/>
        <w:tblW w:w="0" w:type="auto"/>
        <w:tblLook w:val="04A0" w:firstRow="1" w:lastRow="0" w:firstColumn="1" w:lastColumn="0" w:noHBand="0" w:noVBand="1"/>
      </w:tblPr>
      <w:tblGrid>
        <w:gridCol w:w="2912"/>
        <w:gridCol w:w="6006"/>
      </w:tblGrid>
      <w:tr w:rsidR="00444731" w:rsidRPr="004208E2" w14:paraId="16198D05" w14:textId="77777777" w:rsidTr="008A51A7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7CD64426" w14:textId="77777777" w:rsidR="00444731" w:rsidRPr="004208E2" w:rsidRDefault="00444731" w:rsidP="008A51A7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bookmarkStart w:id="1" w:name="_Hlk103710035"/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Vztah člena realizačního týmu k dodavateli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  <w:vertAlign w:val="superscript"/>
              </w:rPr>
              <w:footnoteReference w:id="1"/>
            </w:r>
          </w:p>
        </w:tc>
        <w:tc>
          <w:tcPr>
            <w:tcW w:w="6006" w:type="dxa"/>
          </w:tcPr>
          <w:p w14:paraId="43015D64" w14:textId="77777777" w:rsidR="00444731" w:rsidRDefault="00444731" w:rsidP="008A51A7">
            <w:pPr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DODAVATEL]</w:t>
            </w:r>
          </w:p>
          <w:p w14:paraId="26689B46" w14:textId="77777777" w:rsidR="00444731" w:rsidRPr="004208E2" w:rsidRDefault="00444731" w:rsidP="008A51A7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</w:p>
        </w:tc>
      </w:tr>
      <w:tr w:rsidR="00444731" w:rsidRPr="004208E2" w14:paraId="627D7B69" w14:textId="77777777" w:rsidTr="008A51A7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3DFCCE9E" w14:textId="799F62D1" w:rsidR="00444731" w:rsidRPr="00444731" w:rsidRDefault="00444731" w:rsidP="00444731">
            <w:pPr>
              <w:keepNext/>
              <w:keepLines/>
              <w:tabs>
                <w:tab w:val="num" w:pos="3686"/>
              </w:tabs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 w:rsidRPr="00444731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Minimálně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středoškolské vzdělání s maturitou</w:t>
            </w:r>
          </w:p>
        </w:tc>
        <w:tc>
          <w:tcPr>
            <w:tcW w:w="6006" w:type="dxa"/>
          </w:tcPr>
          <w:p w14:paraId="268F4CAE" w14:textId="5DAA629B" w:rsidR="00444731" w:rsidRPr="00AD4EC8" w:rsidRDefault="00444731" w:rsidP="008A51A7">
            <w:pPr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[DOPLNÍ DODAVATEL </w:t>
            </w:r>
            <w:r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INFORMACE O VZDĚLÁNÍ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  <w:highlight w:val="yellow"/>
              </w:rPr>
              <w:t>]</w:t>
            </w:r>
          </w:p>
        </w:tc>
      </w:tr>
      <w:tr w:rsidR="00444731" w:rsidRPr="004208E2" w14:paraId="2A9DAC0C" w14:textId="77777777" w:rsidTr="008A51A7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02F460F0" w14:textId="7CEEA3F9" w:rsidR="00444731" w:rsidRPr="00E445A2" w:rsidRDefault="00444731" w:rsidP="008A51A7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Praxe s řízením zakázek v oboru bezpečnostních služeb</w:t>
            </w:r>
          </w:p>
        </w:tc>
        <w:tc>
          <w:tcPr>
            <w:tcW w:w="6006" w:type="dxa"/>
          </w:tcPr>
          <w:p w14:paraId="743778FA" w14:textId="05670B10" w:rsidR="00444731" w:rsidRDefault="00444731" w:rsidP="008A51A7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</w:t>
            </w:r>
            <w:r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 DÉLKU PRAXE</w:t>
            </w: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]</w:t>
            </w:r>
          </w:p>
          <w:p w14:paraId="61B2FCEB" w14:textId="77777777" w:rsidR="00444731" w:rsidRPr="009C132D" w:rsidRDefault="00444731" w:rsidP="0044473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</w:p>
        </w:tc>
      </w:tr>
      <w:tr w:rsidR="00444731" w:rsidRPr="004208E2" w14:paraId="0C826CC1" w14:textId="77777777" w:rsidTr="008A51A7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132611F1" w14:textId="107EB6AC" w:rsidR="00444731" w:rsidRPr="004208E2" w:rsidRDefault="00866D93" w:rsidP="008A51A7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</w:t>
            </w:r>
            <w:r w:rsidRPr="00866D93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nalost českého či slovenského jazyka odpovídající alespoň úrovni C1 Společného evropského referenčního rámce</w:t>
            </w:r>
          </w:p>
        </w:tc>
        <w:tc>
          <w:tcPr>
            <w:tcW w:w="6006" w:type="dxa"/>
          </w:tcPr>
          <w:p w14:paraId="368AF915" w14:textId="03FAFBEA" w:rsidR="00444731" w:rsidRPr="004208E2" w:rsidRDefault="00444731" w:rsidP="008A51A7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[DOPLNÍ DODAVATEL – </w:t>
            </w:r>
            <w:r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ANO/NE</w:t>
            </w: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]</w:t>
            </w:r>
          </w:p>
        </w:tc>
      </w:tr>
      <w:bookmarkEnd w:id="1"/>
    </w:tbl>
    <w:p w14:paraId="590AD172" w14:textId="0F11E612" w:rsidR="0071571C" w:rsidRDefault="0071571C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364BC06" w14:textId="77777777" w:rsidR="00522287" w:rsidRDefault="00522287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01519F9B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29759" w14:textId="77777777" w:rsidR="007F1C3D" w:rsidRDefault="007F1C3D" w:rsidP="00962258">
      <w:pPr>
        <w:spacing w:after="0" w:line="240" w:lineRule="auto"/>
      </w:pPr>
      <w:r>
        <w:separator/>
      </w:r>
    </w:p>
  </w:endnote>
  <w:endnote w:type="continuationSeparator" w:id="0">
    <w:p w14:paraId="36A37E7F" w14:textId="77777777" w:rsidR="007F1C3D" w:rsidRDefault="007F1C3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49B3A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0744B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C109D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E13FB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E50A1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D3D4F" w14:textId="77777777" w:rsidR="007F1C3D" w:rsidRDefault="007F1C3D" w:rsidP="00962258">
      <w:pPr>
        <w:spacing w:after="0" w:line="240" w:lineRule="auto"/>
      </w:pPr>
      <w:r>
        <w:separator/>
      </w:r>
    </w:p>
  </w:footnote>
  <w:footnote w:type="continuationSeparator" w:id="0">
    <w:p w14:paraId="4F814A58" w14:textId="77777777" w:rsidR="007F1C3D" w:rsidRDefault="007F1C3D" w:rsidP="00962258">
      <w:pPr>
        <w:spacing w:after="0" w:line="240" w:lineRule="auto"/>
      </w:pPr>
      <w:r>
        <w:continuationSeparator/>
      </w:r>
    </w:p>
  </w:footnote>
  <w:footnote w:id="1">
    <w:p w14:paraId="0292DE97" w14:textId="77777777" w:rsidR="00444731" w:rsidRPr="000F63D1" w:rsidRDefault="00444731" w:rsidP="00444731">
      <w:pPr>
        <w:pStyle w:val="Textpoznpodarou"/>
        <w:spacing w:after="120" w:line="276" w:lineRule="auto"/>
        <w:jc w:val="both"/>
        <w:rPr>
          <w:rFonts w:ascii="Verdana" w:eastAsia="Times New Roman" w:hAnsi="Verdana" w:cs="Times New Roman"/>
          <w:sz w:val="15"/>
          <w:szCs w:val="15"/>
          <w:lang w:eastAsia="cs-CZ"/>
        </w:rPr>
      </w:pPr>
      <w:r w:rsidRPr="000F63D1">
        <w:rPr>
          <w:rStyle w:val="Znakapoznpodarou"/>
          <w:sz w:val="15"/>
          <w:szCs w:val="15"/>
        </w:rPr>
        <w:footnoteRef/>
      </w:r>
      <w:r w:rsidRPr="000F63D1">
        <w:rPr>
          <w:sz w:val="15"/>
          <w:szCs w:val="15"/>
        </w:rPr>
        <w:t xml:space="preserve"> 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Dodavatel uvede některou z následujících alternativ: pracovní poměr, dohoda o pracovní činnosti, dohoda o</w:t>
      </w:r>
      <w:r>
        <w:rPr>
          <w:rFonts w:ascii="Verdana" w:eastAsia="Times New Roman" w:hAnsi="Verdana" w:cs="Times New Roman"/>
          <w:sz w:val="15"/>
          <w:szCs w:val="15"/>
          <w:lang w:eastAsia="cs-CZ"/>
        </w:rPr>
        <w:t> 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provedení práce, člen statutárního orgánu, OSVČ, příp. další možnost. Pro vyloučení pochybností Zadavatel uvádí, že pokud je člen realizačního týmu OSVČ, bude považován za jinou osobu ve smyslu § 83 zákona č.</w:t>
      </w:r>
      <w:r>
        <w:rPr>
          <w:rFonts w:ascii="Verdana" w:eastAsia="Times New Roman" w:hAnsi="Verdana" w:cs="Times New Roman"/>
          <w:sz w:val="15"/>
          <w:szCs w:val="15"/>
          <w:lang w:eastAsia="cs-CZ"/>
        </w:rPr>
        <w:t> 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134/2016 Sb., o zadávání veřejných zakázek, ve znění pozdějších předpisů, se všemi důsledky z toho vyplývajícími.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47FCB" w14:textId="77777777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4A001526"/>
    <w:multiLevelType w:val="hybridMultilevel"/>
    <w:tmpl w:val="F64452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24591832">
    <w:abstractNumId w:val="2"/>
  </w:num>
  <w:num w:numId="2" w16cid:durableId="1500581099">
    <w:abstractNumId w:val="1"/>
  </w:num>
  <w:num w:numId="3" w16cid:durableId="16077293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19187818">
    <w:abstractNumId w:val="8"/>
  </w:num>
  <w:num w:numId="5" w16cid:durableId="1279726070">
    <w:abstractNumId w:val="3"/>
  </w:num>
  <w:num w:numId="6" w16cid:durableId="1441878115">
    <w:abstractNumId w:val="4"/>
  </w:num>
  <w:num w:numId="7" w16cid:durableId="183322973">
    <w:abstractNumId w:val="0"/>
  </w:num>
  <w:num w:numId="8" w16cid:durableId="2092659302">
    <w:abstractNumId w:val="5"/>
  </w:num>
  <w:num w:numId="9" w16cid:durableId="533534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48706764">
    <w:abstractNumId w:val="4"/>
  </w:num>
  <w:num w:numId="11" w16cid:durableId="1018120086">
    <w:abstractNumId w:val="1"/>
  </w:num>
  <w:num w:numId="12" w16cid:durableId="238558945">
    <w:abstractNumId w:val="4"/>
  </w:num>
  <w:num w:numId="13" w16cid:durableId="103766577">
    <w:abstractNumId w:val="4"/>
  </w:num>
  <w:num w:numId="14" w16cid:durableId="632323583">
    <w:abstractNumId w:val="4"/>
  </w:num>
  <w:num w:numId="15" w16cid:durableId="1160660850">
    <w:abstractNumId w:val="4"/>
  </w:num>
  <w:num w:numId="16" w16cid:durableId="716122898">
    <w:abstractNumId w:val="9"/>
  </w:num>
  <w:num w:numId="17" w16cid:durableId="1756852035">
    <w:abstractNumId w:val="2"/>
  </w:num>
  <w:num w:numId="18" w16cid:durableId="415370564">
    <w:abstractNumId w:val="9"/>
  </w:num>
  <w:num w:numId="19" w16cid:durableId="1004436428">
    <w:abstractNumId w:val="9"/>
  </w:num>
  <w:num w:numId="20" w16cid:durableId="1233736676">
    <w:abstractNumId w:val="9"/>
  </w:num>
  <w:num w:numId="21" w16cid:durableId="562713349">
    <w:abstractNumId w:val="9"/>
  </w:num>
  <w:num w:numId="22" w16cid:durableId="834733964">
    <w:abstractNumId w:val="4"/>
  </w:num>
  <w:num w:numId="23" w16cid:durableId="2098208748">
    <w:abstractNumId w:val="1"/>
  </w:num>
  <w:num w:numId="24" w16cid:durableId="158423809">
    <w:abstractNumId w:val="4"/>
  </w:num>
  <w:num w:numId="25" w16cid:durableId="757487383">
    <w:abstractNumId w:val="4"/>
  </w:num>
  <w:num w:numId="26" w16cid:durableId="168567385">
    <w:abstractNumId w:val="4"/>
  </w:num>
  <w:num w:numId="27" w16cid:durableId="2055690829">
    <w:abstractNumId w:val="4"/>
  </w:num>
  <w:num w:numId="28" w16cid:durableId="2052804125">
    <w:abstractNumId w:val="9"/>
  </w:num>
  <w:num w:numId="29" w16cid:durableId="491919267">
    <w:abstractNumId w:val="2"/>
  </w:num>
  <w:num w:numId="30" w16cid:durableId="1234243049">
    <w:abstractNumId w:val="9"/>
  </w:num>
  <w:num w:numId="31" w16cid:durableId="1269045714">
    <w:abstractNumId w:val="9"/>
  </w:num>
  <w:num w:numId="32" w16cid:durableId="741952465">
    <w:abstractNumId w:val="9"/>
  </w:num>
  <w:num w:numId="33" w16cid:durableId="1833056831">
    <w:abstractNumId w:val="9"/>
  </w:num>
  <w:num w:numId="34" w16cid:durableId="643122087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FBB"/>
    <w:rsid w:val="0003686C"/>
    <w:rsid w:val="00072C1E"/>
    <w:rsid w:val="000810D4"/>
    <w:rsid w:val="000B6CE6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44731"/>
    <w:rsid w:val="00450F07"/>
    <w:rsid w:val="004511E1"/>
    <w:rsid w:val="00453CD3"/>
    <w:rsid w:val="00460660"/>
    <w:rsid w:val="00486107"/>
    <w:rsid w:val="00491827"/>
    <w:rsid w:val="00493A62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2287"/>
    <w:rsid w:val="00523EA7"/>
    <w:rsid w:val="00553375"/>
    <w:rsid w:val="00557C28"/>
    <w:rsid w:val="005736B7"/>
    <w:rsid w:val="00575E5A"/>
    <w:rsid w:val="005A30ED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0DAB"/>
    <w:rsid w:val="0071571C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1C3D"/>
    <w:rsid w:val="007F56A7"/>
    <w:rsid w:val="00807DD0"/>
    <w:rsid w:val="008659F3"/>
    <w:rsid w:val="00866D9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4972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05911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0F92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51A7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character" w:styleId="Znakapoznpodarou">
    <w:name w:val="footnote reference"/>
    <w:basedOn w:val="Standardnpsmoodstavce"/>
    <w:uiPriority w:val="99"/>
    <w:semiHidden/>
    <w:unhideWhenUsed/>
    <w:rsid w:val="00444731"/>
    <w:rPr>
      <w:vertAlign w:val="superscript"/>
    </w:rPr>
  </w:style>
  <w:style w:type="table" w:customStyle="1" w:styleId="Mkatabulky2">
    <w:name w:val="Mřížka tabulky2"/>
    <w:basedOn w:val="Normlntabulka"/>
    <w:next w:val="Mkatabulky"/>
    <w:uiPriority w:val="39"/>
    <w:rsid w:val="0044473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4473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44731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6A0DB03-8D74-4D25-A139-3C233185B3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29</TotalTime>
  <Pages>2</Pages>
  <Words>174</Words>
  <Characters>1029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12</cp:revision>
  <cp:lastPrinted>2017-11-28T17:18:00Z</cp:lastPrinted>
  <dcterms:created xsi:type="dcterms:W3CDTF">2020-04-06T08:50:00Z</dcterms:created>
  <dcterms:modified xsi:type="dcterms:W3CDTF">2023-05-10T09:02:00Z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